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14"/>
        <w:gridCol w:w="236"/>
        <w:gridCol w:w="4513"/>
      </w:tblGrid>
      <w:tr w:rsidR="00565EBA" w:rsidRPr="00565EBA" w:rsidTr="000126DF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565EBA" w:rsidRPr="00565EBA" w:rsidRDefault="00565EBA" w:rsidP="00565EBA">
            <w:pPr>
              <w:pageBreakBefore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:rsidR="00565EBA" w:rsidRPr="00565EBA" w:rsidRDefault="00565EBA" w:rsidP="00565EBA">
            <w:pPr>
              <w:pageBreakBefore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423598, Нижнекамский район,   </w:t>
            </w:r>
          </w:p>
          <w:p w:rsidR="00565EBA" w:rsidRPr="00565EBA" w:rsidRDefault="00565EBA" w:rsidP="00565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             село </w:t>
            </w:r>
            <w:proofErr w:type="spell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Кармалы</w:t>
            </w:r>
            <w:proofErr w:type="spellEnd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, улица Пионерская, 1</w:t>
            </w:r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6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565EBA" w:rsidRPr="00565EBA" w:rsidRDefault="00565EBA" w:rsidP="00565EBA">
            <w:pPr>
              <w:snapToGrid w:val="0"/>
              <w:spacing w:after="0" w:line="240" w:lineRule="atLeast"/>
              <w:ind w:righ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5EBA" w:rsidRPr="00565EBA" w:rsidRDefault="00565EBA" w:rsidP="00565EBA">
            <w:pPr>
              <w:snapToGrid w:val="0"/>
              <w:spacing w:after="0" w:line="240" w:lineRule="atLeast"/>
              <w:ind w:lef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565EBA" w:rsidRPr="00565EBA" w:rsidRDefault="00565EBA" w:rsidP="00565EBA">
            <w:pPr>
              <w:spacing w:after="0" w:line="240" w:lineRule="atLeast"/>
              <w:ind w:lef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Тубэн</w:t>
            </w:r>
            <w:proofErr w:type="spellEnd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Кама  </w:t>
            </w: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районы</w:t>
            </w:r>
          </w:p>
          <w:p w:rsidR="00565EBA" w:rsidRPr="00565EBA" w:rsidRDefault="00565EBA" w:rsidP="00565EBA">
            <w:pPr>
              <w:spacing w:after="0" w:line="240" w:lineRule="atLeast"/>
              <w:ind w:lef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Кармалы</w:t>
            </w:r>
            <w:proofErr w:type="spellEnd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авылы</w:t>
            </w:r>
            <w:proofErr w:type="spellEnd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>жирлеге</w:t>
            </w:r>
            <w:proofErr w:type="spellEnd"/>
          </w:p>
          <w:p w:rsidR="00565EBA" w:rsidRPr="00565EBA" w:rsidRDefault="00565EBA" w:rsidP="00565EBA">
            <w:pPr>
              <w:spacing w:after="0" w:line="240" w:lineRule="atLeast"/>
              <w:ind w:lef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423598, </w:t>
            </w:r>
            <w:proofErr w:type="spell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Тубэн</w:t>
            </w:r>
            <w:proofErr w:type="spellEnd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 Кама районы, </w:t>
            </w:r>
            <w:proofErr w:type="spell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Кармалы</w:t>
            </w:r>
            <w:proofErr w:type="spellEnd"/>
            <w:proofErr w:type="gram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авылы</w:t>
            </w:r>
            <w:proofErr w:type="spellEnd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, Пионер </w:t>
            </w:r>
            <w:proofErr w:type="spellStart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урамы</w:t>
            </w:r>
            <w:proofErr w:type="spellEnd"/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, 1  </w:t>
            </w:r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Lsemyakina</w:t>
              </w:r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5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5EBA" w:rsidRPr="00565EBA" w:rsidRDefault="00565EBA" w:rsidP="00565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BA">
              <w:rPr>
                <w:rFonts w:ascii="Times New Roman" w:hAnsi="Times New Roman" w:cs="Times New Roman"/>
                <w:sz w:val="24"/>
                <w:szCs w:val="24"/>
              </w:rPr>
              <w:t>Тел.  8(8555) 33-38-30, факс 33-39-17</w:t>
            </w:r>
          </w:p>
        </w:tc>
      </w:tr>
    </w:tbl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     РЕШЕНИЕ                                                                                         КАРАР</w:t>
      </w:r>
    </w:p>
    <w:p w:rsidR="00565EBA" w:rsidRPr="00565EBA" w:rsidRDefault="00565EBA" w:rsidP="00565E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 №18</w:t>
      </w:r>
      <w:r w:rsidRPr="00565EBA">
        <w:rPr>
          <w:rFonts w:ascii="Times New Roman" w:hAnsi="Times New Roman" w:cs="Times New Roman"/>
          <w:b/>
          <w:sz w:val="24"/>
          <w:szCs w:val="24"/>
        </w:rPr>
        <w:tab/>
      </w:r>
      <w:r w:rsidRPr="00565EBA">
        <w:rPr>
          <w:rFonts w:ascii="Times New Roman" w:hAnsi="Times New Roman" w:cs="Times New Roman"/>
          <w:b/>
          <w:sz w:val="24"/>
          <w:szCs w:val="24"/>
        </w:rPr>
        <w:tab/>
      </w:r>
      <w:r w:rsidRPr="00565EBA">
        <w:rPr>
          <w:rFonts w:ascii="Times New Roman" w:hAnsi="Times New Roman" w:cs="Times New Roman"/>
          <w:b/>
          <w:sz w:val="24"/>
          <w:szCs w:val="24"/>
        </w:rPr>
        <w:tab/>
      </w:r>
      <w:r w:rsidRPr="00565EBA">
        <w:rPr>
          <w:rFonts w:ascii="Times New Roman" w:hAnsi="Times New Roman" w:cs="Times New Roman"/>
          <w:b/>
          <w:sz w:val="24"/>
          <w:szCs w:val="24"/>
        </w:rPr>
        <w:tab/>
      </w:r>
      <w:r w:rsidRPr="00565EBA">
        <w:rPr>
          <w:rFonts w:ascii="Times New Roman" w:hAnsi="Times New Roman" w:cs="Times New Roman"/>
          <w:b/>
          <w:sz w:val="24"/>
          <w:szCs w:val="24"/>
        </w:rPr>
        <w:tab/>
      </w:r>
      <w:r w:rsidRPr="00565EB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29  июля     2016 года    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 </w:t>
      </w:r>
      <w:r w:rsidRPr="00565EB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в решение Совета </w:t>
      </w:r>
      <w:proofErr w:type="spellStart"/>
      <w:r w:rsidRPr="00565EBA">
        <w:rPr>
          <w:rFonts w:ascii="Times New Roman" w:hAnsi="Times New Roman" w:cs="Times New Roman"/>
          <w:b/>
          <w:sz w:val="24"/>
          <w:szCs w:val="24"/>
        </w:rPr>
        <w:t>Кармалинского</w:t>
      </w:r>
      <w:proofErr w:type="spellEnd"/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Нижнекамского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5EBA">
        <w:rPr>
          <w:rFonts w:ascii="Times New Roman" w:hAnsi="Times New Roman" w:cs="Times New Roman"/>
          <w:b/>
          <w:sz w:val="24"/>
          <w:szCs w:val="24"/>
        </w:rPr>
        <w:t xml:space="preserve">от 15.10.2010 № 6 </w:t>
      </w:r>
    </w:p>
    <w:p w:rsidR="00565EBA" w:rsidRPr="00565EBA" w:rsidRDefault="00565EBA" w:rsidP="00565E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 Совет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565E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65EBA">
        <w:rPr>
          <w:rFonts w:ascii="Times New Roman" w:hAnsi="Times New Roman" w:cs="Times New Roman"/>
          <w:b/>
          <w:sz w:val="24"/>
          <w:szCs w:val="24"/>
        </w:rPr>
        <w:t>решил</w:t>
      </w:r>
      <w:r w:rsidRPr="00565E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65EBA" w:rsidRPr="00565EBA" w:rsidRDefault="00565EBA" w:rsidP="00565EBA">
      <w:pPr>
        <w:spacing w:after="0" w:line="240" w:lineRule="atLeas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565EBA">
        <w:rPr>
          <w:rFonts w:ascii="Times New Roman" w:hAnsi="Times New Roman" w:cs="Times New Roman"/>
          <w:sz w:val="24"/>
          <w:szCs w:val="24"/>
        </w:rPr>
        <w:t xml:space="preserve"> сельского поселения № 6  от 15.10.2010. «О </w:t>
      </w:r>
      <w:proofErr w:type="gramStart"/>
      <w:r w:rsidRPr="00565EB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565EBA">
        <w:rPr>
          <w:rFonts w:ascii="Times New Roman" w:hAnsi="Times New Roman" w:cs="Times New Roman"/>
          <w:sz w:val="24"/>
          <w:szCs w:val="24"/>
        </w:rPr>
        <w:t xml:space="preserve"> о порядке выплаты муниципальному служащему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565EBA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единовременного поощрения в связи с выходом на государственную или муниципальную пенсию за выслугу лет» следующие изменения:</w:t>
      </w:r>
    </w:p>
    <w:p w:rsidR="00565EBA" w:rsidRPr="00565EBA" w:rsidRDefault="00565EBA" w:rsidP="00565EBA">
      <w:pPr>
        <w:spacing w:after="0" w:line="240" w:lineRule="atLeas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>1.1. В преамбуле решения слова «статьи 20 Закона Республики Татарстан "О муниципальной службе в Республике Татарстан"» исключить.</w:t>
      </w:r>
    </w:p>
    <w:p w:rsidR="00565EBA" w:rsidRPr="00565EBA" w:rsidRDefault="00565EBA" w:rsidP="00565EBA">
      <w:pPr>
        <w:pStyle w:val="1"/>
        <w:spacing w:line="240" w:lineRule="atLeast"/>
        <w:ind w:firstLine="708"/>
        <w:jc w:val="both"/>
        <w:rPr>
          <w:b/>
          <w:color w:val="000000"/>
          <w:sz w:val="24"/>
          <w:szCs w:val="24"/>
        </w:rPr>
      </w:pPr>
      <w:r w:rsidRPr="00565EBA">
        <w:rPr>
          <w:b/>
          <w:color w:val="000000"/>
          <w:sz w:val="24"/>
          <w:szCs w:val="24"/>
        </w:rPr>
        <w:t xml:space="preserve"> </w:t>
      </w: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ab/>
        <w:t xml:space="preserve">1.2 в </w:t>
      </w:r>
      <w:r w:rsidRPr="00565EBA">
        <w:rPr>
          <w:rFonts w:ascii="Times New Roman" w:hAnsi="Times New Roman" w:cs="Times New Roman"/>
          <w:color w:val="000000"/>
          <w:sz w:val="24"/>
          <w:szCs w:val="24"/>
        </w:rPr>
        <w:t>пункте 2 подпункта 2 слова «или назначение пенсии по инвалидности в соответствии с Федеральным законом "О трудовых пенсиях в Российской Федерации"</w:t>
      </w:r>
      <w:proofErr w:type="gramStart"/>
      <w:r w:rsidRPr="00565EBA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565EBA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исключить.</w:t>
      </w: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BA">
        <w:rPr>
          <w:rFonts w:ascii="Times New Roman" w:hAnsi="Times New Roman" w:cs="Times New Roman"/>
          <w:color w:val="000000"/>
          <w:sz w:val="24"/>
          <w:szCs w:val="24"/>
        </w:rPr>
        <w:tab/>
        <w:t>1.3 пункт 6 изложить в следующей редакции:</w:t>
      </w:r>
    </w:p>
    <w:p w:rsidR="00565EBA" w:rsidRPr="00565EBA" w:rsidRDefault="00565EBA" w:rsidP="00565E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 «2. 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 № 3-ЗРТ 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</w:t>
      </w:r>
      <w:proofErr w:type="gramStart"/>
      <w:r w:rsidRPr="00565E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5EBA" w:rsidRPr="00565EBA" w:rsidRDefault="00565EBA" w:rsidP="00565EB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обнародовать</w:t>
      </w:r>
      <w:r w:rsidRPr="00565EBA">
        <w:rPr>
          <w:rFonts w:ascii="Times New Roman" w:hAnsi="Times New Roman" w:cs="Times New Roman"/>
          <w:sz w:val="24"/>
          <w:szCs w:val="24"/>
        </w:rPr>
        <w:t xml:space="preserve">  на информационных стендах и разместить на официальном сайте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565E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5EBA" w:rsidRDefault="00565EBA" w:rsidP="00565EB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5E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EB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65EBA" w:rsidRPr="00565EBA" w:rsidRDefault="00565EBA" w:rsidP="00565EB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EBA" w:rsidRPr="00565EBA" w:rsidRDefault="00565EBA" w:rsidP="00565E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565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921" w:rsidRPr="00565EBA" w:rsidRDefault="00565EBA" w:rsidP="00565E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5EBA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5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А.Д. </w:t>
      </w:r>
      <w:proofErr w:type="spellStart"/>
      <w:r w:rsidRPr="00565EB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sectPr w:rsidR="00615921" w:rsidRPr="0056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EBA"/>
    <w:rsid w:val="00565EBA"/>
    <w:rsid w:val="0061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E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EBA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nhideWhenUsed/>
    <w:rsid w:val="00565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emyakina@yandex.ru" TargetMode="External"/><Relationship Id="rId4" Type="http://schemas.openxmlformats.org/officeDocument/2006/relationships/hyperlink" Target="mailto:Lsemya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2018-06-14T11:15:00Z</dcterms:created>
  <dcterms:modified xsi:type="dcterms:W3CDTF">2018-06-14T11:17:00Z</dcterms:modified>
</cp:coreProperties>
</file>